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B29" w14:textId="764F59EB" w:rsidR="00214652" w:rsidRDefault="00214652" w:rsidP="00360FD4">
      <w:pPr>
        <w:jc w:val="center"/>
        <w:rPr>
          <w:rFonts w:ascii="Arial Black" w:hAnsi="Arial Black"/>
          <w:color w:val="4A86E8"/>
          <w:sz w:val="44"/>
          <w:szCs w:val="44"/>
        </w:rPr>
      </w:pPr>
      <w:r w:rsidRPr="00214652">
        <w:rPr>
          <w:rFonts w:ascii="Arial" w:eastAsia="宋体" w:hAnsi="Arial" w:cs="Arial"/>
          <w:noProof/>
          <w:color w:val="5A5A5A"/>
          <w:kern w:val="0"/>
          <w:szCs w:val="21"/>
        </w:rPr>
        <w:drawing>
          <wp:anchor distT="0" distB="0" distL="114300" distR="114300" simplePos="0" relativeHeight="251659264" behindDoc="1" locked="0" layoutInCell="1" allowOverlap="1" wp14:anchorId="6DBD4B0E" wp14:editId="1985C1AF">
            <wp:simplePos x="0" y="0"/>
            <wp:positionH relativeFrom="margin">
              <wp:posOffset>-185737</wp:posOffset>
            </wp:positionH>
            <wp:positionV relativeFrom="paragraph">
              <wp:posOffset>0</wp:posOffset>
            </wp:positionV>
            <wp:extent cx="1286611" cy="1290638"/>
            <wp:effectExtent l="0" t="0" r="8890" b="5080"/>
            <wp:wrapTight wrapText="bothSides">
              <wp:wrapPolygon edited="0">
                <wp:start x="0" y="0"/>
                <wp:lineTo x="0" y="21366"/>
                <wp:lineTo x="21429" y="21366"/>
                <wp:lineTo x="21429" y="0"/>
                <wp:lineTo x="0" y="0"/>
              </wp:wrapPolygon>
            </wp:wrapTight>
            <wp:docPr id="1632406566" name="图片 3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406566" name="图片 3" descr="图示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11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7A72E" w14:textId="2502C514" w:rsidR="00CD393F" w:rsidRPr="00274AD4" w:rsidRDefault="00360FD4" w:rsidP="00274AD4">
      <w:pPr>
        <w:ind w:firstLineChars="250" w:firstLine="1100"/>
        <w:jc w:val="left"/>
        <w:rPr>
          <w:rFonts w:ascii="Arial Black" w:hAnsi="Arial Black"/>
          <w:sz w:val="44"/>
          <w:szCs w:val="44"/>
        </w:rPr>
      </w:pPr>
      <w:r w:rsidRPr="00274AD4">
        <w:rPr>
          <w:rFonts w:ascii="Arial Black" w:hAnsi="Arial Black"/>
          <w:sz w:val="44"/>
          <w:szCs w:val="44"/>
        </w:rPr>
        <w:t>Invitation</w:t>
      </w:r>
    </w:p>
    <w:p w14:paraId="014072D8" w14:textId="77777777" w:rsidR="00214652" w:rsidRDefault="00214652" w:rsidP="00360FD4">
      <w:pPr>
        <w:widowControl/>
        <w:spacing w:afterLines="50" w:after="156" w:line="276" w:lineRule="auto"/>
        <w:ind w:firstLine="482"/>
        <w:rPr>
          <w:rFonts w:ascii="Times New Roman" w:eastAsia="宋体" w:hAnsi="Times New Roman" w:cs="Times New Roman"/>
          <w:color w:val="4A86E8"/>
          <w:kern w:val="0"/>
          <w:szCs w:val="21"/>
          <w:u w:val="single"/>
        </w:rPr>
      </w:pPr>
    </w:p>
    <w:p w14:paraId="4891E7D2" w14:textId="77777777" w:rsidR="00214652" w:rsidRDefault="00214652" w:rsidP="00360FD4">
      <w:pPr>
        <w:widowControl/>
        <w:spacing w:afterLines="50" w:after="156" w:line="276" w:lineRule="auto"/>
        <w:ind w:firstLine="482"/>
        <w:rPr>
          <w:rFonts w:ascii="Times New Roman" w:eastAsia="宋体" w:hAnsi="Times New Roman" w:cs="Times New Roman"/>
          <w:color w:val="4A86E8"/>
          <w:kern w:val="0"/>
          <w:szCs w:val="21"/>
          <w:u w:val="single"/>
        </w:rPr>
      </w:pPr>
    </w:p>
    <w:p w14:paraId="58B75347" w14:textId="20827A13" w:rsidR="00360FD4" w:rsidRPr="00274AD4" w:rsidRDefault="00360FD4" w:rsidP="00274AD4">
      <w:pPr>
        <w:widowControl/>
        <w:spacing w:afterLines="50" w:after="156" w:line="276" w:lineRule="auto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274AD4">
        <w:rPr>
          <w:rFonts w:ascii="Times New Roman" w:eastAsia="宋体" w:hAnsi="Times New Roman" w:cs="Times New Roman" w:hint="eastAsia"/>
          <w:kern w:val="0"/>
          <w:szCs w:val="21"/>
          <w:u w:val="single"/>
        </w:rPr>
        <w:t>D</w:t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</w:rPr>
        <w:t>ear Prof./Dr. __________,</w:t>
      </w:r>
    </w:p>
    <w:p w14:paraId="7FCDBE19" w14:textId="3C6FD1DE" w:rsidR="00360FD4" w:rsidRPr="00360FD4" w:rsidRDefault="00360FD4" w:rsidP="00360FD4">
      <w:pPr>
        <w:widowControl/>
        <w:spacing w:afterLines="50" w:after="156" w:line="276" w:lineRule="auto"/>
        <w:ind w:firstLine="482"/>
        <w:rPr>
          <w:rFonts w:ascii="Arial" w:eastAsia="宋体" w:hAnsi="Arial" w:cs="Arial"/>
          <w:kern w:val="0"/>
          <w:szCs w:val="21"/>
        </w:rPr>
      </w:pP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Sponsored by the International Biopetrological Association (IBA), and organized by 14 universities and research institutions, the 1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  <w:vertAlign w:val="superscript"/>
        </w:rPr>
        <w:t>st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 International Bioptrological Congress will be held in Shijiazhuang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, China,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 on September 17-21, 2023.</w:t>
      </w:r>
    </w:p>
    <w:p w14:paraId="1302B3D4" w14:textId="6DDF3FAE" w:rsidR="00360FD4" w:rsidRPr="00360FD4" w:rsidRDefault="00360FD4" w:rsidP="00360FD4">
      <w:pPr>
        <w:widowControl/>
        <w:spacing w:afterLines="50" w:after="156" w:line="276" w:lineRule="auto"/>
        <w:ind w:firstLine="482"/>
        <w:rPr>
          <w:rFonts w:ascii="Arial" w:eastAsia="宋体" w:hAnsi="Arial" w:cs="Arial"/>
          <w:kern w:val="0"/>
          <w:szCs w:val="21"/>
        </w:rPr>
      </w:pP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The congress aims to be a platform for global scientists in biopetrology and the related disciplines to 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present and exchange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 their 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recent 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research 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results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, and discuss how to promote the development of the disciplines.</w:t>
      </w:r>
    </w:p>
    <w:p w14:paraId="69B99179" w14:textId="08317EF2" w:rsidR="00360FD4" w:rsidRPr="00360FD4" w:rsidRDefault="00360FD4" w:rsidP="00360FD4">
      <w:pPr>
        <w:widowControl/>
        <w:spacing w:afterLines="50" w:after="156" w:line="276" w:lineRule="auto"/>
        <w:ind w:firstLine="482"/>
        <w:rPr>
          <w:rFonts w:ascii="Arial" w:eastAsia="宋体" w:hAnsi="Arial" w:cs="Arial"/>
          <w:kern w:val="0"/>
          <w:szCs w:val="21"/>
        </w:rPr>
      </w:pP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Shijiazhuang is selected as the venue 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of the </w:t>
      </w:r>
      <w:r w:rsidR="003821A1"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congress 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not only because there are well-exposed Proterozoic and Cambrian microbialite </w:t>
      </w:r>
      <w:r w:rsidR="003821A1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profiles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near it, but also because it is not far from Beijing and Jixian of Tianjin, 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where the worldwide famous Great Wall and the best and longest Mesoproterozoic sequences are exposed.</w:t>
      </w:r>
    </w:p>
    <w:p w14:paraId="0F0EB769" w14:textId="48D8CDBA" w:rsidR="00360FD4" w:rsidRPr="00360FD4" w:rsidRDefault="00360FD4" w:rsidP="00360FD4">
      <w:pPr>
        <w:widowControl/>
        <w:spacing w:afterLines="50" w:after="156" w:line="276" w:lineRule="auto"/>
        <w:ind w:firstLine="482"/>
        <w:rPr>
          <w:rFonts w:ascii="Arial" w:eastAsia="宋体" w:hAnsi="Arial" w:cs="Arial"/>
          <w:kern w:val="0"/>
          <w:szCs w:val="21"/>
        </w:rPr>
      </w:pP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In this congress, more than 22 topics involving bioliths and evolution of Earth system will be dis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c</w:t>
      </w:r>
      <w:r w:rsidRPr="00360FD4">
        <w:rPr>
          <w:rFonts w:ascii="Times New Roman" w:eastAsia="宋体" w:hAnsi="Times New Roman" w:cs="Times New Roman"/>
          <w:kern w:val="0"/>
          <w:szCs w:val="21"/>
          <w:u w:val="single"/>
        </w:rPr>
        <w:t>ussed in 13 sessions and 15 invited plenary presentations. </w:t>
      </w:r>
    </w:p>
    <w:p w14:paraId="429EF290" w14:textId="7C65B0AE" w:rsidR="00360FD4" w:rsidRPr="00274AD4" w:rsidRDefault="008F0A4E" w:rsidP="00360FD4">
      <w:pPr>
        <w:widowControl/>
        <w:spacing w:afterLines="50" w:after="156" w:line="276" w:lineRule="auto"/>
        <w:ind w:firstLine="482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274AD4">
        <w:rPr>
          <w:rFonts w:ascii="Arial" w:eastAsia="宋体" w:hAnsi="Arial" w:cs="Arial"/>
          <w:noProof/>
          <w:kern w:val="0"/>
          <w:szCs w:val="21"/>
          <w:u w:val="single"/>
        </w:rPr>
        <w:drawing>
          <wp:anchor distT="0" distB="0" distL="114300" distR="114300" simplePos="0" relativeHeight="251663360" behindDoc="1" locked="0" layoutInCell="1" allowOverlap="1" wp14:anchorId="6F1FDA98" wp14:editId="1268DFBB">
            <wp:simplePos x="0" y="0"/>
            <wp:positionH relativeFrom="column">
              <wp:posOffset>652417</wp:posOffset>
            </wp:positionH>
            <wp:positionV relativeFrom="paragraph">
              <wp:posOffset>883830</wp:posOffset>
            </wp:positionV>
            <wp:extent cx="1582676" cy="1587442"/>
            <wp:effectExtent l="0" t="0" r="0" b="0"/>
            <wp:wrapNone/>
            <wp:docPr id="570676162" name="图片 2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76162" name="图片 2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6" cy="15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>The congress will be a milestone event in the development of biopetrology. It is a great chance for you to witness the historical event and present your innovative research results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.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Here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>, on behalf of the Organizing Committee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of the congress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, 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I 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am </w:t>
      </w:r>
      <w:r w:rsidR="001505BD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having the 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>honor to</w:t>
      </w:r>
      <w:r w:rsidR="00360FD4" w:rsidRPr="00360FD4">
        <w:rPr>
          <w:rFonts w:ascii="Arial" w:eastAsia="宋体" w:hAnsi="Arial" w:cs="Arial"/>
          <w:kern w:val="0"/>
          <w:szCs w:val="21"/>
          <w:u w:val="single"/>
        </w:rPr>
        <w:t> 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invite you to attend the congress,  give oral presentations or posters, and visit the </w:t>
      </w:r>
      <w:r w:rsidR="00E03BAB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p</w:t>
      </w:r>
      <w:r w:rsidR="00E03BAB" w:rsidRPr="00274AD4">
        <w:rPr>
          <w:rFonts w:ascii="Times New Roman" w:eastAsia="宋体" w:hAnsi="Times New Roman" w:cs="Times New Roman"/>
          <w:kern w:val="0"/>
          <w:szCs w:val="21"/>
          <w:u w:val="single"/>
        </w:rPr>
        <w:t>recious and exquisite</w:t>
      </w:r>
      <w:r w:rsidR="00E03BAB"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</w:t>
      </w:r>
      <w:r w:rsidR="00360FD4" w:rsidRPr="00360FD4">
        <w:rPr>
          <w:rFonts w:ascii="Times New Roman" w:eastAsia="宋体" w:hAnsi="Times New Roman" w:cs="Times New Roman"/>
          <w:kern w:val="0"/>
          <w:szCs w:val="21"/>
          <w:u w:val="single"/>
        </w:rPr>
        <w:t>microbialite outcrops.</w:t>
      </w:r>
    </w:p>
    <w:p w14:paraId="1F4398AC" w14:textId="575B35E2" w:rsidR="008F0A4E" w:rsidRPr="00360FD4" w:rsidRDefault="008F0A4E" w:rsidP="008F0A4E">
      <w:pPr>
        <w:widowControl/>
        <w:wordWrap w:val="0"/>
        <w:spacing w:afterLines="50" w:after="156" w:line="276" w:lineRule="auto"/>
        <w:ind w:firstLine="482"/>
        <w:jc w:val="right"/>
        <w:rPr>
          <w:rFonts w:ascii="Arial" w:eastAsia="宋体" w:hAnsi="Arial" w:cs="Arial"/>
          <w:kern w:val="0"/>
          <w:szCs w:val="21"/>
        </w:rPr>
      </w:pPr>
      <w:r w:rsidRPr="00274AD4">
        <w:rPr>
          <w:rFonts w:ascii="Times New Roman" w:eastAsia="宋体" w:hAnsi="Times New Roman" w:cs="Times New Roman" w:hint="eastAsia"/>
          <w:kern w:val="0"/>
          <w:szCs w:val="21"/>
          <w:u w:val="single"/>
        </w:rPr>
        <w:t>——</w:t>
      </w:r>
      <w:r w:rsidR="00274AD4">
        <w:rPr>
          <w:rFonts w:ascii="Times New Roman" w:eastAsia="宋体" w:hAnsi="Times New Roman" w:cs="Times New Roman" w:hint="eastAsia"/>
          <w:kern w:val="0"/>
          <w:szCs w:val="21"/>
          <w:u w:val="single"/>
        </w:rPr>
        <w:t>b</w:t>
      </w:r>
      <w:r w:rsid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y </w:t>
      </w:r>
      <w:r w:rsidRPr="00274AD4">
        <w:rPr>
          <w:rFonts w:ascii="Times New Roman" w:eastAsia="宋体" w:hAnsi="Times New Roman" w:cs="Times New Roman" w:hint="eastAsia"/>
          <w:kern w:val="0"/>
          <w:szCs w:val="21"/>
          <w:u w:val="single"/>
        </w:rPr>
        <w:t>T</w:t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he Organizing Committee of </w:t>
      </w:r>
      <w:r w:rsidRPr="00274AD4">
        <w:rPr>
          <w:rFonts w:ascii="Times New Roman" w:eastAsia="宋体" w:hAnsi="Times New Roman" w:cs="Times New Roman" w:hint="eastAsia"/>
          <w:kern w:val="0"/>
          <w:szCs w:val="21"/>
          <w:u w:val="single"/>
        </w:rPr>
        <w:t>The</w:t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1</w:t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  <w:vertAlign w:val="superscript"/>
        </w:rPr>
        <w:t>st</w:t>
      </w:r>
      <w:r w:rsidRPr="00274AD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International Biopetrological Congress</w:t>
      </w:r>
    </w:p>
    <w:p w14:paraId="7342F35E" w14:textId="2E5714E3" w:rsidR="00214652" w:rsidRPr="00360FD4" w:rsidRDefault="008F0A4E" w:rsidP="00214652">
      <w:pPr>
        <w:widowControl/>
        <w:spacing w:line="276" w:lineRule="auto"/>
        <w:ind w:firstLine="480"/>
        <w:jc w:val="right"/>
        <w:rPr>
          <w:rFonts w:ascii="Arial" w:eastAsia="宋体" w:hAnsi="Arial" w:cs="Arial"/>
          <w:kern w:val="0"/>
          <w:szCs w:val="21"/>
        </w:rPr>
      </w:pPr>
      <w:r w:rsidRPr="00274AD4">
        <w:rPr>
          <w:rFonts w:ascii="Arial" w:eastAsia="宋体" w:hAnsi="Arial" w:cs="Arial"/>
          <w:kern w:val="0"/>
          <w:szCs w:val="21"/>
        </w:rPr>
        <w:drawing>
          <wp:anchor distT="0" distB="0" distL="114300" distR="114300" simplePos="0" relativeHeight="251661312" behindDoc="1" locked="0" layoutInCell="1" allowOverlap="1" wp14:anchorId="359C06A6" wp14:editId="6E8915A7">
            <wp:simplePos x="0" y="0"/>
            <wp:positionH relativeFrom="margin">
              <wp:posOffset>4177030</wp:posOffset>
            </wp:positionH>
            <wp:positionV relativeFrom="paragraph">
              <wp:posOffset>167005</wp:posOffset>
            </wp:positionV>
            <wp:extent cx="1188720" cy="374470"/>
            <wp:effectExtent l="0" t="0" r="0" b="6985"/>
            <wp:wrapNone/>
            <wp:docPr id="2035165113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165113" name="图片 1" descr="文本, 信件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FD4" w:rsidRPr="00360FD4">
        <w:rPr>
          <w:rFonts w:ascii="Arial" w:eastAsia="宋体" w:hAnsi="Arial" w:cs="Arial"/>
          <w:kern w:val="0"/>
          <w:szCs w:val="21"/>
          <w:u w:val="single"/>
        </w:rPr>
        <w:br/>
      </w:r>
      <w:r w:rsidRPr="00274AD4">
        <w:rPr>
          <w:rFonts w:ascii="Times New Roman" w:eastAsia="宋体" w:hAnsi="Times New Roman" w:cs="Times New Roman" w:hint="eastAsia"/>
          <w:kern w:val="0"/>
          <w:szCs w:val="21"/>
        </w:rPr>
        <w:t>——</w:t>
      </w:r>
      <w:r w:rsidR="003821A1" w:rsidRPr="00274AD4">
        <w:rPr>
          <w:rFonts w:ascii="Times New Roman" w:eastAsia="宋体" w:hAnsi="Times New Roman" w:cs="Times New Roman" w:hint="eastAsia"/>
          <w:kern w:val="0"/>
          <w:szCs w:val="21"/>
        </w:rPr>
        <w:t>b</w:t>
      </w:r>
      <w:r w:rsidR="003821A1" w:rsidRPr="00274AD4">
        <w:rPr>
          <w:rFonts w:ascii="Times New Roman" w:eastAsia="宋体" w:hAnsi="Times New Roman" w:cs="Times New Roman"/>
          <w:kern w:val="0"/>
          <w:szCs w:val="21"/>
        </w:rPr>
        <w:t>y</w:t>
      </w:r>
      <w:r w:rsidR="00360FD4" w:rsidRPr="00360FD4">
        <w:rPr>
          <w:rFonts w:ascii="Times New Roman" w:eastAsia="宋体" w:hAnsi="Times New Roman" w:cs="Times New Roman"/>
          <w:kern w:val="0"/>
          <w:szCs w:val="21"/>
        </w:rPr>
        <w:t> Chair of IBA and IBC</w:t>
      </w:r>
      <w:r w:rsidR="00214652" w:rsidRPr="00274AD4">
        <w:rPr>
          <w:rFonts w:ascii="Times New Roman" w:eastAsia="宋体" w:hAnsi="Times New Roman" w:cs="Times New Roman"/>
          <w:kern w:val="0"/>
          <w:szCs w:val="21"/>
        </w:rPr>
        <w:t xml:space="preserve">    </w:t>
      </w:r>
      <w:r w:rsidRPr="00274AD4">
        <w:rPr>
          <w:rFonts w:ascii="Times New Roman" w:eastAsia="宋体" w:hAnsi="Times New Roman" w:cs="Times New Roman"/>
          <w:kern w:val="0"/>
          <w:szCs w:val="21"/>
        </w:rPr>
        <w:t xml:space="preserve">   </w:t>
      </w:r>
      <w:r w:rsidR="00214652" w:rsidRPr="00274AD4">
        <w:rPr>
          <w:rFonts w:ascii="Times New Roman" w:eastAsia="宋体" w:hAnsi="Times New Roman" w:cs="Times New Roman"/>
          <w:kern w:val="0"/>
          <w:szCs w:val="21"/>
        </w:rPr>
        <w:t xml:space="preserve">          </w:t>
      </w:r>
      <w:r w:rsidR="00360FD4" w:rsidRPr="00360FD4">
        <w:rPr>
          <w:rFonts w:ascii="Times New Roman" w:eastAsia="宋体" w:hAnsi="Times New Roman" w:cs="Times New Roman"/>
          <w:kern w:val="0"/>
          <w:szCs w:val="21"/>
        </w:rPr>
        <w:t> </w:t>
      </w:r>
      <w:r w:rsidR="00360FD4" w:rsidRPr="00274AD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360FD4" w:rsidRPr="00360FD4">
        <w:rPr>
          <w:rFonts w:ascii="Times New Roman" w:eastAsia="宋体" w:hAnsi="Times New Roman" w:cs="Times New Roman"/>
          <w:kern w:val="0"/>
          <w:szCs w:val="21"/>
        </w:rPr>
        <w:t xml:space="preserve">  </w:t>
      </w:r>
    </w:p>
    <w:p w14:paraId="2926D8FF" w14:textId="41F308A6" w:rsidR="00214652" w:rsidRPr="00274AD4" w:rsidRDefault="00214652" w:rsidP="00214652">
      <w:pPr>
        <w:spacing w:line="276" w:lineRule="auto"/>
        <w:rPr>
          <w:szCs w:val="21"/>
        </w:rPr>
      </w:pPr>
    </w:p>
    <w:p w14:paraId="66CC59B9" w14:textId="009110E7" w:rsidR="00360FD4" w:rsidRPr="00360FD4" w:rsidRDefault="00360FD4" w:rsidP="00360FD4">
      <w:pPr>
        <w:widowControl/>
        <w:spacing w:afterLines="50" w:after="156" w:line="276" w:lineRule="auto"/>
        <w:ind w:firstLine="482"/>
        <w:jc w:val="right"/>
        <w:rPr>
          <w:rFonts w:ascii="Arial" w:eastAsia="宋体" w:hAnsi="Arial" w:cs="Arial"/>
          <w:color w:val="5A5A5A"/>
          <w:kern w:val="0"/>
          <w:szCs w:val="21"/>
        </w:rPr>
      </w:pPr>
      <w:r w:rsidRPr="00360FD4">
        <w:rPr>
          <w:rFonts w:ascii="Times New Roman" w:eastAsia="宋体" w:hAnsi="Times New Roman" w:cs="Times New Roman"/>
          <w:kern w:val="0"/>
          <w:szCs w:val="21"/>
        </w:rPr>
        <w:t>On January 11, 2023 </w:t>
      </w:r>
      <w:r w:rsidRPr="00360FD4">
        <w:rPr>
          <w:rFonts w:ascii="Times New Roman" w:eastAsia="宋体" w:hAnsi="Times New Roman" w:cs="Times New Roman"/>
          <w:color w:val="4A86E8"/>
          <w:kern w:val="0"/>
          <w:szCs w:val="21"/>
        </w:rPr>
        <w:t> </w:t>
      </w:r>
    </w:p>
    <w:p w14:paraId="3E71009F" w14:textId="50B04D90" w:rsidR="00360FD4" w:rsidRPr="00360FD4" w:rsidRDefault="00360FD4" w:rsidP="00214652">
      <w:pPr>
        <w:widowControl/>
        <w:spacing w:line="276" w:lineRule="auto"/>
        <w:ind w:firstLine="480"/>
        <w:jc w:val="right"/>
        <w:rPr>
          <w:rFonts w:ascii="Arial" w:eastAsia="宋体" w:hAnsi="Arial" w:cs="Arial"/>
          <w:color w:val="5A5A5A"/>
          <w:kern w:val="0"/>
          <w:szCs w:val="21"/>
        </w:rPr>
      </w:pPr>
      <w:r w:rsidRPr="00360FD4">
        <w:rPr>
          <w:rFonts w:ascii="Times New Roman" w:eastAsia="宋体" w:hAnsi="Times New Roman" w:cs="Times New Roman"/>
          <w:color w:val="4A86E8"/>
          <w:kern w:val="0"/>
          <w:szCs w:val="21"/>
        </w:rPr>
        <w:t>                                                                 </w:t>
      </w:r>
    </w:p>
    <w:p w14:paraId="458C1958" w14:textId="77777777" w:rsidR="00360FD4" w:rsidRPr="00360FD4" w:rsidRDefault="00360FD4" w:rsidP="00360FD4">
      <w:pPr>
        <w:spacing w:line="276" w:lineRule="auto"/>
        <w:rPr>
          <w:szCs w:val="21"/>
        </w:rPr>
      </w:pPr>
    </w:p>
    <w:sectPr w:rsidR="00360FD4" w:rsidRPr="0036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4"/>
    <w:rsid w:val="001505BD"/>
    <w:rsid w:val="00214652"/>
    <w:rsid w:val="00274AD4"/>
    <w:rsid w:val="00337472"/>
    <w:rsid w:val="00360FD4"/>
    <w:rsid w:val="003821A1"/>
    <w:rsid w:val="008F0A4E"/>
    <w:rsid w:val="00BE7F1B"/>
    <w:rsid w:val="00CD393F"/>
    <w:rsid w:val="00E0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85BB"/>
  <w15:chartTrackingRefBased/>
  <w15:docId w15:val="{C71D8201-071B-48AD-9B00-431384FF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 win11</dc:creator>
  <cp:keywords/>
  <dc:description/>
  <cp:lastModifiedBy>新电脑 win11</cp:lastModifiedBy>
  <cp:revision>2</cp:revision>
  <dcterms:created xsi:type="dcterms:W3CDTF">2023-05-25T00:21:00Z</dcterms:created>
  <dcterms:modified xsi:type="dcterms:W3CDTF">2023-05-25T00:58:00Z</dcterms:modified>
</cp:coreProperties>
</file>